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EF" w:rsidRDefault="006321EF" w:rsidP="006321EF">
      <w:r>
        <w:rPr>
          <w:u w:val="single"/>
        </w:rPr>
        <w:t>Maud MISEN</w:t>
      </w:r>
      <w:r>
        <w:t xml:space="preserve">     (fl.1401)</w:t>
      </w:r>
    </w:p>
    <w:p w:rsidR="006321EF" w:rsidRDefault="006321EF" w:rsidP="006321EF"/>
    <w:p w:rsidR="006321EF" w:rsidRDefault="006321EF" w:rsidP="006321EF"/>
    <w:p w:rsidR="006321EF" w:rsidRDefault="006321EF" w:rsidP="006321EF">
      <w:r>
        <w:t>= William(q.v.)</w:t>
      </w:r>
    </w:p>
    <w:p w:rsidR="006321EF" w:rsidRDefault="006321EF" w:rsidP="006321EF">
      <w:r>
        <w:t>(www.medievalgenealogy.org.uk/fines/abstracts/CP_25_1_279_149.shtml)</w:t>
      </w:r>
    </w:p>
    <w:p w:rsidR="006321EF" w:rsidRDefault="006321EF" w:rsidP="006321EF"/>
    <w:p w:rsidR="006321EF" w:rsidRDefault="006321EF" w:rsidP="006321EF"/>
    <w:p w:rsidR="006321EF" w:rsidRDefault="006321EF" w:rsidP="006321EF">
      <w:r>
        <w:t>17 Apr.1401</w:t>
      </w:r>
      <w:r>
        <w:tab/>
        <w:t>Settlement of their action against John Stansall(q.v.) and his wife,</w:t>
      </w:r>
    </w:p>
    <w:p w:rsidR="006321EF" w:rsidRDefault="006321EF" w:rsidP="006321EF">
      <w:r>
        <w:tab/>
      </w:r>
      <w:r>
        <w:tab/>
        <w:t>Christian(q.v.), deforciants of a messuage, 10 acres of land and 5 acres</w:t>
      </w:r>
    </w:p>
    <w:p w:rsidR="006321EF" w:rsidRDefault="006321EF" w:rsidP="006321EF">
      <w:r>
        <w:tab/>
      </w:r>
      <w:r>
        <w:tab/>
        <w:t xml:space="preserve">of meadow in Tickhill, </w:t>
      </w:r>
      <w:smartTag w:uri="urn:schemas-microsoft-com:office:smarttags" w:element="place">
        <w:r>
          <w:t>Yorkshire</w:t>
        </w:r>
      </w:smartTag>
      <w:r>
        <w:t>.   (ibid.)</w:t>
      </w:r>
    </w:p>
    <w:p w:rsidR="006321EF" w:rsidRDefault="006321EF" w:rsidP="006321EF"/>
    <w:p w:rsidR="006321EF" w:rsidRDefault="006321EF" w:rsidP="006321EF"/>
    <w:p w:rsidR="006321EF" w:rsidRDefault="006321EF" w:rsidP="006321EF"/>
    <w:p w:rsidR="00BA4020" w:rsidRDefault="006321EF" w:rsidP="006321EF">
      <w:r>
        <w:t>4 May 2011</w:t>
      </w:r>
    </w:p>
    <w:sectPr w:rsidR="00BA4020" w:rsidSect="009765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1EF" w:rsidRDefault="006321EF" w:rsidP="00552EBA">
      <w:r>
        <w:separator/>
      </w:r>
    </w:p>
  </w:endnote>
  <w:endnote w:type="continuationSeparator" w:id="0">
    <w:p w:rsidR="006321EF" w:rsidRDefault="006321E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321EF">
        <w:rPr>
          <w:noProof/>
        </w:rPr>
        <w:t>09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1EF" w:rsidRDefault="006321EF" w:rsidP="00552EBA">
      <w:r>
        <w:separator/>
      </w:r>
    </w:p>
  </w:footnote>
  <w:footnote w:type="continuationSeparator" w:id="0">
    <w:p w:rsidR="006321EF" w:rsidRDefault="006321E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21EF"/>
    <w:rsid w:val="009765A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1E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2011-05-09T19:40:00Z</dcterms:created>
  <dcterms:modified xsi:type="dcterms:W3CDTF">2011-05-09T19:40:00Z</dcterms:modified>
</cp:coreProperties>
</file>